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78" w:rsidRPr="00380DA8" w:rsidRDefault="003F7A78" w:rsidP="00380DA8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80D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Режим дня в детском саду и дома</w:t>
      </w:r>
    </w:p>
    <w:p w:rsidR="003F7A78" w:rsidRPr="00380DA8" w:rsidRDefault="003F7A78" w:rsidP="00380D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D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родителей.</w:t>
      </w:r>
    </w:p>
    <w:p w:rsidR="003F7A78" w:rsidRPr="00380DA8" w:rsidRDefault="003F7A78" w:rsidP="00380D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D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дня в детском саду и дома.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большей радости для родителей, чем видеть своего ребенка здоровым, закаленным.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рос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существенных компонентов режима дня является </w:t>
      </w:r>
      <w:r w:rsidRPr="003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</w:t>
      </w: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</w:t>
      </w: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</w:t>
      </w:r>
      <w:r w:rsidRPr="003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 должна проводиться в любую погоду, за исключением особо неблагоприятных погодных условий</w:t>
      </w: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детском саду и ставшего для ребенка привычным.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</w:t>
      </w: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 вам почитать книги, посмотреть мультфильмы или детские передачи. Вечернее время лучше всего отвести для общения ребенка с родителями: в этом возрасте потребность ребенка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родители, помните, что </w:t>
      </w:r>
    </w:p>
    <w:p w:rsidR="003F7A78" w:rsidRPr="00380DA8" w:rsidRDefault="003F7A78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 залогом нормального роста и развития ребенка.</w:t>
      </w:r>
    </w:p>
    <w:p w:rsidR="00F55403" w:rsidRPr="00380DA8" w:rsidRDefault="00F55403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A8" w:rsidRDefault="00380DA8" w:rsidP="00380DA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0DA8" w:rsidRDefault="00380DA8" w:rsidP="00380DA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0DA8" w:rsidRDefault="00380DA8" w:rsidP="00380DA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3B90" w:rsidRPr="00380DA8" w:rsidRDefault="00BD3B90" w:rsidP="00380DA8">
      <w:pPr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380DA8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lastRenderedPageBreak/>
        <w:t>Консультация для родителей «Воспитание у детей любви к родному краю в условиях семьи и ДОУ»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уголок нашей страны неповторим. В одном городе множество заводов, фабрик, высокие дома, широкие проспекты. Другой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славен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группах уже можно так строить работу, чтобы каждый воспитанник проникся славой родного края. Почувствовав свою </w:t>
      </w: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– России, в котором они живут.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работают на заводах, фабриках, стройках, в разных учреждениях, в магазинах, на фермах, в полях и т.д., они всегда готовы помочь друг другу;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родном городе, районе, селе, как и в других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людей, ветеранов труда и т.д.;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здесь, как и по всей стране, проявляют заботу о детях;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родном краю могут жить люди разных национальностей, они вместе трудятся, отдыхают;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здесь, как и по всей стране, люди должны беречь и охранять природу;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человек, любящий Родину, должен проявлять уважение к труду, интерес к культуре родного народа.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 развития ребенка служит своеобразной предпосылкой и необходимым условием воспитания начал патриотических чувств.</w:t>
      </w:r>
      <w:proofErr w:type="gramEnd"/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героическому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решаются задачи не только познавательные, эстетические,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и нравственные.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хорошо известно, Родина начинается с родного дома, улицы, города, поселка. Изучать с детьми места, где живешь, любишь бродить по знакомым улицам,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славятся, - задача, которая вполне по плечу любой семье.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 (близкой истории), памятниками погибшим воинам, посещение краеведческого музея, музея изобразительных искусств и др.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BD3B90" w:rsidRPr="00380DA8" w:rsidRDefault="00BD3B90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90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A8">
        <w:rPr>
          <w:rFonts w:ascii="Times New Roman" w:hAnsi="Times New Roman" w:cs="Times New Roman"/>
          <w:sz w:val="28"/>
          <w:szCs w:val="28"/>
        </w:rPr>
        <w:tab/>
      </w: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A8" w:rsidRDefault="00380DA8" w:rsidP="00380DA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0DA8" w:rsidRDefault="00C24C3B" w:rsidP="00380DA8">
      <w:pPr>
        <w:spacing w:after="0" w:line="360" w:lineRule="auto"/>
        <w:ind w:firstLine="709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</w:pPr>
      <w:r w:rsidRPr="00380DA8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lastRenderedPageBreak/>
        <w:t>Родительское собрание-тренинг</w:t>
      </w:r>
    </w:p>
    <w:p w:rsidR="00C24C3B" w:rsidRPr="00380DA8" w:rsidRDefault="00C24C3B" w:rsidP="00380DA8">
      <w:pPr>
        <w:spacing w:after="0" w:line="360" w:lineRule="auto"/>
        <w:ind w:firstLine="709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</w:pPr>
      <w:r w:rsidRPr="00380DA8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 xml:space="preserve"> «Умеете ли вы общаться со своим ребенком?»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собрание-тренинг «Умеете ли вы общаться со своим ребенком? 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Дать родителям возможность задуматься над проблемой воспитания детей, поделиться друг с другом опытом воспитания детей среднего возраста. Разобрать ситуации, возникающие с детьми, найти адекватные выходы. Формировать потребность грамотно отвечать на детские вопросы, не подавляя проявления детской инициативы и любознательности.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родителям было предложено заполнить анкету «Достаточно ли внимания вы уделяете своему ребенку»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«Закончи предложение»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начинает предложение, а родители его продолжают, предавая, друг другу мяч, например: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«Общение с ребенком - это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«Родители через диалог с ребенком дают ему почувствовать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(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одводим итог: что он нужен им, любим, он интересен своим родителям, они заботят о нем.)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Общение - одна из социальных потребностей ребенка. Научно доказано, что в ходе познавательного общения ребенка с родителями будут преодолеваться и эмоциональные трудности. Следует, серьезно относятся к детским вопросам и высказываниям, не отмахиваться от них. Если любознательность ребенка удовлетворяется и умело направляется взрослыми, у него появляется потребность в новых знаниях. К сожалению, можно привести немало негативных примеров, когда мы родители «гасим» детскую любознательность.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Ребенок играет с машинкой-цистерной, мама занята беседой с подругой. Ребенок тщательно обследует машинку и делает «открытие»: </w:t>
      </w: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«Мама, я понял, что в эту машинку можно заливать воду, молоко, бензин! » Мама не довольно прерывает беседу и строго говорит: Ты что, дурак? Она же пластмассовая! ».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вопросы удивляют и порой ставят в тупик родителей и воспитателей. Иногда дети утомляют взрослых и вызывают не довольство: «Замучили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«почему? » и «зачем? », престань спрашивать, займись делом! 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«Выбери адекватный ответ»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раздает родителям карточки с описанием ситуаций и вариантами ответов. Необходимо выбрать вариант, адекватный ситуации. Поделиться своим опытом выхода из данных ситуаций.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1.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заняты очень важным делом. К вам обращается ребенок и просит поиграть с ним. Ваша реакция?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сейчас: видишь, я работаю.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Займись чем-нибудь, возьми бумагу и порисуй.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работаю и не могу играть с тобой, но скоро я освобожусь, и мы обязательно поиграем.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2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заходите в комнату и видите, что ребенок устроил свалку из игрушек. Вы сердитесь. Ваша реакция?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 я тебе говорила, как надо играть!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сердит, когда ты не убираешь игрушки на место.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опять устроил свалку из игрушек, ну и </w:t>
      </w:r>
      <w:proofErr w:type="spell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3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приходит с улицы грязный. Ваша реакция?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Вечно ты приходишь с улицы как поросенок!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каким чистым приходит с улицы Миша (Сережа, а ты! </w:t>
      </w:r>
      <w:proofErr w:type="gramEnd"/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обижает и сердит, когда ты приходишь домой грязным.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4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Встретившись с коллегой по работе, вы разговорились. Ваш ребенок то и дело прерывает Вас: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(папа, пойдем! »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реакция?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что, не видишь, я с тетей разговариваю!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трудно разговаривать, когда меня прерывают!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мешай нам разговаривать.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 данных ситуациях более эффективной и адекватной реакцией по отношению к ребенку, его поступкам, нашим общение является «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Я-выражение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отличие от «Ты-выражения» оно не унижает и не оскорбляет ребенка.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Ребенок растет, он больше начинает интересоваться окружающим миром, его предметами, жизнью людей, природы, начинает задумываться над тем, что видит и слышит. Но круг его понятий узок, вот почему он прибегает к помощи взрослого задает вопросы. Из детских вопросов можно узнать, чем интересуется ребенок, какие у него знания, как расширяется его кругозор, какие трудности при этом встречаются. В тоже время вопросы показывают, какое влияние оказывают взрослые. Мы должны внимательно прислушиваться к вопросам детей, разумно и правильно на них отвечать, развивать детское внимание, любознательность, память. Это все поможет в школе. Не которые родители говорят, что их дети не любят читать, чтение это способ получения информации, а у детей нет интереса к этому, так как взрослые в свое время отбили у них желание узнавать новое.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отвечать на вопросы детей? Сказать: «Подрастешь - узнаешь! » - значит удерживать их стремление к знаниям.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надо отвечать на сложный вопрос ребенка. В отдельных случаях можно дать понять, что надо учиться, что бы много знать. Иногда следует показать ребенку само явление или провести с ним игры и работы с разными предметами, инструментами.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детей о рождении человека затрудняют взрослых и не случайно. Во-первых, потому, что часто они воспринимаются как проявление нездорового любопытства; во-вторых, потому, что на многие из </w:t>
      </w: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действительно трудно дать простой и понятный маленькому ребенку ответ. Иногда взрослые ограничиваются кратким ответом, тем самым не поддерживают интерес к этому вопросу. Иногда дают простые объяснения. Иногда создают условия для наблюдения: за котенком, щенком. Нельзя стыдить ребенка, приписывать ему плохие мысли, чаще дети вкладывают в этот вопрос иной смысл.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Мальчик спрашивает: «Откуда я взялся? »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смущаются, пытаются рассказать об аистах и капусте. А потом вдруг спрашивают, почему его интересует эта проблема. И тут слышат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неожиданное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ответ: «А Петька сказал, что он из другого города приехал. А я откуда взялся? (Поделитесь своими выходами из такой ситуации)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отвечать на вопросы детей формально, это может его обидеть, и в дальнейшем он будет стесняться спросить вас, о чем-либо.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Физминутка: «Запрещенная цифра три»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родителям встать в круг.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вспомним счет, каждый из вас по очереди называет числа по счету, но при проговаривание числа три вы не должны называть цифру три и те числа, которые можно разделить на три, например: «один, два, на цифре три вы хлопаете в ладоши и присаживаетесь», следующий игрок говорит четыре, следующий пять, а затем опять хлопок и присаживаетесь. »</w:t>
      </w:r>
      <w:proofErr w:type="gramEnd"/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 «Разрешение ситуаций»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раздает участникам карточки с различными вариантами поведения родителей (приемлемыми и неприемлемыми). Каждый участник, взяв карточку в руки, должен занять определенную позицию - приемлемые и неприемлемые высказывания. В рамках обсуждения ведущий дает название каждому высказыванию и подводит родителей к пониманию - является этот прием приемлемым для воздействия на ребенка, какие последствия они несут.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содержание карточек: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еще раз увижу. » (Угроза)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так и знала. » (Упрек)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«Сколько раз можно вам повторять. » (Нотация)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это сделал. » (Требование к детям)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вас никогда ничего хорошего не дождешься. » (Отрицательная превосходящая оценка)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«Расскажите, как это было» (Выяснение мотива несправедливого отношения к сверстнику)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вам сейчас расскажу, что произошло. » (Убеждение и разъяснение)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думаю, вы сами попробуете понять, что произошло. » (Ориентация на самих детей)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вот Миша с Колей из соседнего подъезда всегда играют дружно, а вы. » (Сравнение)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что! Разве так можно говорить! » (Прямое порицание)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«Меня утомляет громкий крик! » (Убеждение и разъяснение)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«Значит, ты хочешь, чтобы игрушки убирал кто угодно, только не ты? » (Прием смены ролей)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«Ладно, ты можешь играть еще десять минут, но потом сразу надо будет, договорились» (Частичное согласие)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«Извини, пожалуйста, но я сегодня устала! Поэтому хочу тишины и прошу тебя не стучать так громко» (Предупреждение)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«Папе бы очень не понравилось то, что ты говоришь! » (Привлечение союзников)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«Мне стыдно за тебя! » «Тебе, наверное, трудно проявить терпение и выдержку! » (Выражение разочарования)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ну-ка закрой свой рот! » (Порицание)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Тест: «Какой вы родитель? 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Ведущий: «Какой вы родитель? » Кому не хочется получить на этот вопрос! Именно поэтому предлагаем вам тест-игру. Отметьте те фразы, которые вы часто употребляете в общении с детьми: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заполнить тест, раздает бланки.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Фразы Балл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тебе повторять? 2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Посоветуй мне, пожалуйста! 1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знаю, чтобы я без тебя делала! 1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 в кого ты только такой уродился! 2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у тебя замечательные друзья 1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на кого ты похож (а! 2</w:t>
      </w:r>
      <w:proofErr w:type="gramEnd"/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в твои годы! 1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Ты моя опора и помощник (</w:t>
      </w:r>
      <w:proofErr w:type="spell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Ну что за друзья у тебя! 2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 чем ты только думаешь! 2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Какой (какая) ты у меня умница! 1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ты считаешь, сынок (доченька? 1</w:t>
      </w:r>
      <w:proofErr w:type="gramEnd"/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 всех дети как дети, а ты! 2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(какая) ты у меня сообразительная (</w:t>
      </w:r>
      <w:proofErr w:type="spell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! 1</w:t>
      </w:r>
      <w:proofErr w:type="gramEnd"/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баллов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Подсчитайте общее количество баллов. Если вы набрали 5-7 баллов, значит, живете с ребенком душа в душу. Он искренне любит и уважает вас, ваши отношения, способствуют становлению его личности. Сумма баллов от 8 до 10 свидетельствует о намечающихся сложностях во взаимоотношениях с ребенком, непонимания его проблем, попытка перенести вину за недостатки в его развитии на самого ребенка. 11 баллов и выше вы непоследовательны в общении с ребенком. Его развитие подвержено случайных обстоятельств. Стоит задуматься над этим!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«Связующая нить»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стоят, по кругу передавал клубок ниток, так чтобы все взялись за нить. Передача клубка сопровождается высказываниями о том, какое у них впечатление от собрания, что могут пожелать. Когда клубок возвращается к ведущему, участники натягивают нить. Ведущий обращает внимание на то, что искренность ответов и доброжелательный настрой всех сделали данную встречу интересной и познавательной. </w:t>
      </w:r>
    </w:p>
    <w:p w:rsidR="00C24C3B" w:rsidRPr="00380DA8" w:rsidRDefault="00C24C3B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(Источники: дошкольное воспитание №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/2006 «Умеете ли вы общаться со своим ребенком»; Зверева О. Л. Родительские собрания в ДОУ) </w:t>
      </w: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A8" w:rsidRDefault="00380DA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380DA8" w:rsidRDefault="00950A3E" w:rsidP="00380DA8">
      <w:pPr>
        <w:spacing w:after="0" w:line="360" w:lineRule="auto"/>
        <w:ind w:firstLine="709"/>
        <w:jc w:val="center"/>
        <w:outlineLvl w:val="0"/>
        <w:rPr>
          <w:rFonts w:ascii="Arial Unicode MS" w:eastAsia="Arial Unicode MS" w:hAnsi="Arial Unicode MS" w:cs="Arial Unicode MS"/>
          <w:b/>
          <w:bCs/>
          <w:kern w:val="36"/>
          <w:sz w:val="28"/>
          <w:szCs w:val="28"/>
          <w:lang w:eastAsia="ru-RU"/>
        </w:rPr>
      </w:pPr>
      <w:r w:rsidRPr="00380DA8">
        <w:rPr>
          <w:rFonts w:ascii="Arial Unicode MS" w:eastAsia="Arial Unicode MS" w:hAnsi="Arial Unicode MS" w:cs="Arial Unicode MS"/>
          <w:b/>
          <w:bCs/>
          <w:kern w:val="36"/>
          <w:sz w:val="28"/>
          <w:szCs w:val="28"/>
          <w:lang w:eastAsia="ru-RU"/>
        </w:rPr>
        <w:lastRenderedPageBreak/>
        <w:t>Помогите ребёнку укрепить здоровье».</w:t>
      </w:r>
    </w:p>
    <w:p w:rsidR="00950A3E" w:rsidRPr="00380DA8" w:rsidRDefault="00950A3E" w:rsidP="00380DA8">
      <w:pPr>
        <w:spacing w:after="0" w:line="360" w:lineRule="auto"/>
        <w:ind w:firstLine="709"/>
        <w:jc w:val="center"/>
        <w:outlineLvl w:val="0"/>
        <w:rPr>
          <w:rFonts w:ascii="Arial Unicode MS" w:eastAsia="Arial Unicode MS" w:hAnsi="Arial Unicode MS" w:cs="Arial Unicode MS"/>
          <w:b/>
          <w:bCs/>
          <w:kern w:val="36"/>
          <w:sz w:val="28"/>
          <w:szCs w:val="28"/>
          <w:lang w:eastAsia="ru-RU"/>
        </w:rPr>
      </w:pPr>
      <w:r w:rsidRPr="00380DA8">
        <w:rPr>
          <w:rFonts w:ascii="Arial Unicode MS" w:eastAsia="Arial Unicode MS" w:hAnsi="Arial Unicode MS" w:cs="Arial Unicode MS"/>
          <w:b/>
          <w:bCs/>
          <w:kern w:val="36"/>
          <w:sz w:val="28"/>
          <w:szCs w:val="28"/>
          <w:lang w:eastAsia="ru-RU"/>
        </w:rPr>
        <w:t>Консультация для родителей о проблеме сохранения и укрепления здоровья детей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здоровье формируется под воздействием целого комплекса факторов (особенности внутриутробного развития, наследственность, социальные условия и др.)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наиболее значимым факторам, определяющим развитие ребёнка, относится семейное воспитание.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родители, имеете возможность развивать личность ребёнка, исходя из его индивидуальных возможностей, которые знаете лучше, чем кто-либо другой. Именно вы несёте ответственность за его физическое, нравственное, умственное, социальное воспитание и развитие. Родители хотят видеть своих детей здоровыми, жизнерадостными, активными, сильными, выносливыми, умными.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воспитания здорового ребёнка является двигательная активность. Значимая роль в формировании двигательной активности принадлежит вам, родителям! Достижение высокого уровня двигательной активности ребёнка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деятельность относятся: утренняя гимнастика, подвижные игры и физические </w:t>
      </w: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упражнения на воздухе и в помещении, а также совместные с родителями прогулки на детской площадке, в парке, в лесу.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Вам, родители следует позаботиться о создании физкультурно-игровой среды. Правильный подбор и использование физического оборудования способствуют развитию двигательной сферы ребёнка, позволяют более полно удовлетворить потребность движения.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ак, лазанье по гимнастической стенке, канату, ходьба на лыжах, езда на самокате, увеличивают амплитуду движений, улучшают гибкость опорно-двигательного аппарата.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-Упражнения с мячом, обручем, скакалкой, метание предметов в цель способствуют развитию быстроты движений.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-Ходьба по шнуру, палке развивает координацию и ловкость. </w:t>
      </w:r>
      <w:proofErr w:type="gram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укрепления стопы и профилактики плоскостопия используются </w:t>
      </w:r>
      <w:proofErr w:type="spellStart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массажёры</w:t>
      </w:r>
      <w:proofErr w:type="spellEnd"/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мелкие предметы (палочки, шарики для захвата их пальцами ног, ребристые доски. </w:t>
      </w:r>
      <w:proofErr w:type="gramEnd"/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Формированию правильной осанки способствуют упражнения, выполняемые у стенки, с гимнастической палкой.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подвижных игр помогает развивать восприятие пространства и времени.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 размещение физкультурного оборудования создают благоприятные условия для раскрытия творческих замыслов ребёнка.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Родители! Вы должны позаботиться о разнообразии физкультурно-игровой среды в домашних условиях. Одним из важных требований к отбору оборудования является безопасность его использования - устойчивость и прочность.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Забота о физическом развитии должна начинаться с закладывания фундамента – налаживания общего режима, закаливания, правильного питания, воспитания культуры движения. </w:t>
      </w:r>
    </w:p>
    <w:p w:rsidR="00950A3E" w:rsidRPr="00380DA8" w:rsidRDefault="00950A3E" w:rsidP="00380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Вовлекайте своих детей в игры и упражнения, направленные на развитие ловкости, скорости и выносливости! </w:t>
      </w:r>
    </w:p>
    <w:p w:rsidR="00C24C3B" w:rsidRPr="00380DA8" w:rsidRDefault="00C24C3B" w:rsidP="00380DA8">
      <w:pPr>
        <w:tabs>
          <w:tab w:val="left" w:pos="3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4C3B" w:rsidRPr="00380DA8" w:rsidSect="0000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BB" w:rsidRDefault="00C503BB" w:rsidP="00BD3B90">
      <w:pPr>
        <w:spacing w:after="0" w:line="240" w:lineRule="auto"/>
      </w:pPr>
      <w:r>
        <w:separator/>
      </w:r>
    </w:p>
  </w:endnote>
  <w:endnote w:type="continuationSeparator" w:id="0">
    <w:p w:rsidR="00C503BB" w:rsidRDefault="00C503BB" w:rsidP="00BD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BB" w:rsidRDefault="00C503BB" w:rsidP="00BD3B90">
      <w:pPr>
        <w:spacing w:after="0" w:line="240" w:lineRule="auto"/>
      </w:pPr>
      <w:r>
        <w:separator/>
      </w:r>
    </w:p>
  </w:footnote>
  <w:footnote w:type="continuationSeparator" w:id="0">
    <w:p w:rsidR="00C503BB" w:rsidRDefault="00C503BB" w:rsidP="00BD3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975"/>
    <w:rsid w:val="00004382"/>
    <w:rsid w:val="00027DCE"/>
    <w:rsid w:val="00380DA8"/>
    <w:rsid w:val="003F7A78"/>
    <w:rsid w:val="007E2A06"/>
    <w:rsid w:val="00950A3E"/>
    <w:rsid w:val="00BD3B90"/>
    <w:rsid w:val="00C24C3B"/>
    <w:rsid w:val="00C27EAF"/>
    <w:rsid w:val="00C503BB"/>
    <w:rsid w:val="00F55403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B90"/>
  </w:style>
  <w:style w:type="paragraph" w:styleId="a5">
    <w:name w:val="footer"/>
    <w:basedOn w:val="a"/>
    <w:link w:val="a6"/>
    <w:uiPriority w:val="99"/>
    <w:unhideWhenUsed/>
    <w:rsid w:val="00BD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B90"/>
  </w:style>
  <w:style w:type="paragraph" w:styleId="a5">
    <w:name w:val="footer"/>
    <w:basedOn w:val="a"/>
    <w:link w:val="a6"/>
    <w:uiPriority w:val="99"/>
    <w:unhideWhenUsed/>
    <w:rsid w:val="00BD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753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69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41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3394</Words>
  <Characters>19349</Characters>
  <Application>Microsoft Office Word</Application>
  <DocSecurity>0</DocSecurity>
  <Lines>161</Lines>
  <Paragraphs>45</Paragraphs>
  <ScaleCrop>false</ScaleCrop>
  <Company/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10</cp:revision>
  <dcterms:created xsi:type="dcterms:W3CDTF">2015-06-01T12:55:00Z</dcterms:created>
  <dcterms:modified xsi:type="dcterms:W3CDTF">2016-10-17T06:07:00Z</dcterms:modified>
</cp:coreProperties>
</file>