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3" w:rsidRPr="00D63DCA" w:rsidRDefault="00E94463" w:rsidP="000E4CB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DCA">
        <w:rPr>
          <w:rFonts w:ascii="Times New Roman" w:hAnsi="Times New Roman" w:cs="Times New Roman"/>
          <w:b/>
          <w:sz w:val="40"/>
          <w:szCs w:val="40"/>
        </w:rPr>
        <w:t>Описание педагогического опыта</w:t>
      </w:r>
    </w:p>
    <w:p w:rsidR="00E94463" w:rsidRPr="00D63DCA" w:rsidRDefault="00E94463" w:rsidP="000E4CB3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D63DCA">
        <w:rPr>
          <w:rFonts w:ascii="Times New Roman" w:hAnsi="Times New Roman" w:cs="Times New Roman"/>
          <w:b/>
          <w:sz w:val="32"/>
        </w:rPr>
        <w:t xml:space="preserve">воспитателя МБДОУ </w:t>
      </w:r>
      <w:r w:rsidR="000E4CB3" w:rsidRPr="00D63DCA">
        <w:rPr>
          <w:rFonts w:ascii="Times New Roman" w:hAnsi="Times New Roman" w:cs="Times New Roman"/>
          <w:b/>
          <w:sz w:val="32"/>
        </w:rPr>
        <w:t xml:space="preserve">Новоникольского сада </w:t>
      </w:r>
      <w:proofErr w:type="spellStart"/>
      <w:r w:rsidR="000E4CB3" w:rsidRPr="00D63DCA">
        <w:rPr>
          <w:rFonts w:ascii="Times New Roman" w:hAnsi="Times New Roman" w:cs="Times New Roman"/>
          <w:b/>
          <w:sz w:val="32"/>
        </w:rPr>
        <w:t>Паневиной</w:t>
      </w:r>
      <w:proofErr w:type="spellEnd"/>
      <w:r w:rsidR="000E4CB3" w:rsidRPr="00D63DCA">
        <w:rPr>
          <w:rFonts w:ascii="Times New Roman" w:hAnsi="Times New Roman" w:cs="Times New Roman"/>
          <w:b/>
          <w:sz w:val="32"/>
        </w:rPr>
        <w:t xml:space="preserve"> Е.В.</w:t>
      </w:r>
    </w:p>
    <w:p w:rsidR="00D63DCA" w:rsidRDefault="00D63DCA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b/>
          <w:sz w:val="28"/>
          <w:szCs w:val="28"/>
          <w:bdr w:val="none" w:sz="0" w:space="0" w:color="auto" w:frame="1"/>
        </w:rPr>
        <w:t>По теме</w:t>
      </w:r>
      <w:r w:rsidRPr="000E4CB3">
        <w:rPr>
          <w:sz w:val="28"/>
          <w:szCs w:val="28"/>
          <w:bdr w:val="none" w:sz="0" w:space="0" w:color="auto" w:frame="1"/>
        </w:rPr>
        <w:t xml:space="preserve"> « </w:t>
      </w:r>
      <w:r w:rsidRPr="00D63DCA">
        <w:rPr>
          <w:i/>
          <w:sz w:val="28"/>
          <w:szCs w:val="28"/>
          <w:bdr w:val="none" w:sz="0" w:space="0" w:color="auto" w:frame="1"/>
        </w:rPr>
        <w:t>Организация познавательно - исследовательской деятельности с детьми дошкольного возраста»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 «Люди, научившиеся наблюдениям и опытам,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приобретают способность сами ставить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вопросы и получать на них фактические ответы,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оказываясь на более высоком умственном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и нравственном уровне в сравнении с теми,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кто такой школы не прошел»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К.Е.Тимирязев.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5"/>
          <w:sz w:val="28"/>
          <w:szCs w:val="28"/>
          <w:bdr w:val="none" w:sz="0" w:space="0" w:color="auto" w:frame="1"/>
        </w:rPr>
        <w:t>Актуальность и проблематика</w:t>
      </w:r>
      <w:r w:rsidRPr="000E4CB3">
        <w:rPr>
          <w:sz w:val="28"/>
          <w:szCs w:val="28"/>
          <w:bdr w:val="none" w:sz="0" w:space="0" w:color="auto" w:frame="1"/>
        </w:rPr>
        <w:t>. Любопытство, постоянное стремление наблюдать и экспериментировать, искать новые сведения об окружающем мире - важнейшие черты детского поведения. Ребенок рождается исследователем - 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Наша задача, задача педагогов – не пресекать исследовательскую, познавательную активность детей, а наоборот, помогать ее развитию.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Это требует пересмотра технологий образования дошкольников, ориентируя нас педагогов, на использование в своей деятельности более эффективные формы и методы, позволяющие строить педагогический процесс на основе развивающего обучения с учетом значимых для развития дошкольников видах детской деятельности. 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прописано: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склонен наблюдать, экспериментировать;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lastRenderedPageBreak/>
        <w:t xml:space="preserve">Дошкольный возраст –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сензитивный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период для развития познавательных потребностей, поэтому очень важно своевременное стимулирование познавательных процессов и развитие их во всех сферах деятельности детей. Интерес к познанию выступает как залог успешного обучения и эффективности образовательной деятельности в целом. Познавательный интерес объемлет все три традиционно выделяемые в дидактике функции процесса обучения: обучающую, развивающую, воспитательную.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В Федеральном законе «Об образовании» указывается на то,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Учитывая тенденцию модернизации дошкольного образования, приоритетным направлением в деятельности ДОУ является активизация познавательных интересов и формирование навыков исследовательской деятельности детей дошкольного возраста.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Проблема повышения познавательной активности детей существует в современной действительности и поэтому актуальность этой темы очевидна.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В связи с этим и представляет особый интерес детское экспериментирование и его активное внедрение в практику работы дошкольного учреждения.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Учитывая: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•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тенденцию модернизации дошкольного образования;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•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недостаточность методических разработок в плане осуществления деятельного подхода к детскому экспериментированию;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•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противоречие между огромным исследовательским потенциалом и бессистемным его использованием в процессе развития и обучения дошкольников, актуальной становится разработка системы по осуществлению деятельного подхода к проблеме детского экспериментирования.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Исходя из актуальности данного направления детской деятельности понимая, какое значение имеет детское экспериментирование в развитии интеллектуальных способностей, стремясь создать условия для исследовательской активности ребенка, я пришла к идее разработки инновационного опыта,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5"/>
          <w:sz w:val="28"/>
          <w:szCs w:val="28"/>
          <w:bdr w:val="none" w:sz="0" w:space="0" w:color="auto" w:frame="1"/>
        </w:rPr>
        <w:t>целью которого является создание комплексной системы, направленной на развитие познавательной активности ребенка через организацию познавательно - исследовательской деятельности.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5"/>
          <w:sz w:val="28"/>
          <w:szCs w:val="28"/>
          <w:bdr w:val="none" w:sz="0" w:space="0" w:color="auto" w:frame="1"/>
        </w:rPr>
        <w:t>Новизна данного опыта,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комплексное использования элементов ранее известных и современных методик познавательно – исследовательской деятельности при организации работы с детьми.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5"/>
          <w:sz w:val="28"/>
          <w:szCs w:val="28"/>
          <w:bdr w:val="none" w:sz="0" w:space="0" w:color="auto" w:frame="1"/>
        </w:rPr>
        <w:lastRenderedPageBreak/>
        <w:t>Задачи</w:t>
      </w:r>
      <w:r w:rsidRPr="000E4CB3">
        <w:rPr>
          <w:sz w:val="28"/>
          <w:szCs w:val="28"/>
          <w:bdr w:val="none" w:sz="0" w:space="0" w:color="auto" w:frame="1"/>
        </w:rPr>
        <w:t>,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5"/>
          <w:sz w:val="28"/>
          <w:szCs w:val="28"/>
          <w:bdr w:val="none" w:sz="0" w:space="0" w:color="auto" w:frame="1"/>
        </w:rPr>
        <w:t>решаемые в процессе познавательно-исследовательской деятельности: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формирование у детей дошкольного возраста диалектического мышления ,то есть способности видеть многообразие мира в системе взаимосвязей и взаимозависимостей;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развитие собственного познавательного опыта в обобщенном виде с помощью наглядных средств(эталонов , символов, условных заместителей, моделей);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расширение перспектив развития познавательно-исследовательской деятельности детей путем включения их в мыслительные, моделирующие и преобразующие действия;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- поддержание у детей инициативы, сообразительности, пытливости, критичности, самостоятельности.</w:t>
      </w:r>
    </w:p>
    <w:p w:rsid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E4CB3">
        <w:rPr>
          <w:sz w:val="28"/>
          <w:szCs w:val="28"/>
          <w:bdr w:val="none" w:sz="0" w:space="0" w:color="auto" w:frame="1"/>
        </w:rPr>
        <w:t xml:space="preserve">Фундаментом при разработке системы работы по организации познавательно – исследовательской деятельности лежат научные исследования Л.А. Парамоновой,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О.В.Дыбиной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Н.Н.Подьякова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А.Л.Венгер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в основе их работ лежит деятельный подход. Разработчики отмечают, что деятельность развивается от возраста к возрасту, меняется ее содержание форма. </w:t>
      </w:r>
    </w:p>
    <w:p w:rsidR="00E94463" w:rsidRPr="000E4CB3" w:rsidRDefault="000F765C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5" w:history="1">
        <w:r w:rsidR="00E94463" w:rsidRPr="000E4CB3">
          <w:rPr>
            <w:rStyle w:val="a5"/>
            <w:sz w:val="28"/>
            <w:szCs w:val="28"/>
            <w:bdr w:val="none" w:sz="0" w:space="0" w:color="auto" w:frame="1"/>
          </w:rPr>
          <w:t>Этапы усложнения в познавательно - исследовательской деятельности дошкольников.</w:t>
        </w:r>
      </w:hyperlink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С ростом и развитием ребенка его познавательная активность все больше тяготеет к деятельному характеру познавательной деятельности. В дошкольном возрасте познавательная деятельность ребенка осуществляется совместно с практической, т.е. у детей формируется практико-познавательная деятельность, которую я стараюсь развивать, совершенствовать в условиях своей группы, используя разнообразные формы и методы.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Совместная познавательно - исследовательская деятельность взрослых и детей и самостоятельная детская деятельность организуется мной в разных формах: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сюжетно-ролевая игра;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рассматривание;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наблюдение;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беседа;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экскурсии;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конструирование;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экспериментирование;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исследовательская деятельность;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коллекционирование;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</w:rPr>
        <w:t>−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>развлечения, викторины, конкурсы.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lastRenderedPageBreak/>
        <w:t>Каждая из этих форм имеет определенную логику построения и развития, различную временную продолжительность и содержательную составляющую, постоянное усложнение и вариативность организации. Все это в первую очередь связано с возрастом воспитанников и их индивидуальным темпом познавательного развития.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ajorEastAsia"/>
          <w:sz w:val="28"/>
          <w:szCs w:val="28"/>
          <w:bdr w:val="none" w:sz="0" w:space="0" w:color="auto" w:frame="1"/>
        </w:rPr>
      </w:pPr>
      <w:r w:rsidRPr="000E4CB3">
        <w:rPr>
          <w:sz w:val="28"/>
          <w:szCs w:val="28"/>
          <w:bdr w:val="none" w:sz="0" w:space="0" w:color="auto" w:frame="1"/>
        </w:rPr>
        <w:t>В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6"/>
          <w:sz w:val="28"/>
          <w:szCs w:val="28"/>
          <w:bdr w:val="none" w:sz="0" w:space="0" w:color="auto" w:frame="1"/>
        </w:rPr>
        <w:t>сюжетно-ролевой игре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отражаются впечатления детей о непосредственно воспринимаемой окружающей действительности, осуществляется актуализация происходящих явлений и событий. Иными словами, в процессе игры ребенок систематизирует информацию, упорядочивает, расширяет и закрепляет ее. Содержание творческих игр отражает направленность детского познания.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5"/>
          <w:b w:val="0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Рассматривание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представляет собой целенаправленное и мотивированное восприятие ребенком наглядных средств: картин, иллюстраций, рисунков, слайдов и т.д.; позволяет формировать у детей наглядные образы знакомых и незнакомых предметов, тех, которые дети не могут непосредственно воспринимать в жизненных ситуациях.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Наблюдение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представляет собой целенаправленное восприятие предметов или явлений окружающего, обогащает представление ребёнка, направляет мыслительную деятельность, способствует совершенствованию познавательных психических процессов (восприятия, воображения, памяти, мышления, речи).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Беседа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форма организации познавательной деятельности, в которой через диалогическое общение расширяются, уточняются и систематизируются представления ребенка о предметах и явлениях окружающего, актуализируется личный опыт.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Экскурсия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как форма организации познавательной деятельности предоставляет возможность знакомить детей в естественной обстановке с многообразием окружающего мира, видеть взаимосвязи его объектов и явлений, наблюдать причинно-следственные зависимости, развивает любознательность и расширяет познавательные интересы.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Конструирование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относится к продуктивным видам деятельности, в результате которой ребенок получает определенный продукт. При этом в конструировании заложено познавательное начало: ребенок познает форму, величину, цвет, пространственные отношения, особенности различных материалов.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0E4CB3" w:rsidRPr="000E4CB3">
        <w:rPr>
          <w:sz w:val="28"/>
          <w:szCs w:val="28"/>
        </w:rPr>
        <w:t xml:space="preserve"> 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Коллекционирование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форма познавательной активности дошкольника, в основе которой лежит целенаправленное собирание чего-либо, имеющего определенную ценность для ребенка. Коллекционирование поддерживает индивидуальные познавательные предпочтения детей.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lastRenderedPageBreak/>
        <w:t>Экспериментирование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форма поисковой познавательно-исследовательской деятельности, направленной на преобразование вещей или ускорение процессов, происходящих с ними. У детей развиваются наблюдательность, элементарные аналитические умения, стремление сравнивать, сопоставлять, делать выводы.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Исследовательская деятельность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как особая форма познавательно-исследовательской деятельности направлена на освоение ребенком способов реализации познавательных инициатив. Исследовательская деятельность расширяет представления ребенка об окружающем, связывая их в целостную картину мира.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Развлечения, викторины, конкурсы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я рассматриваю как своеобразные формы познавательной деятельности с использование информационно-развлекательного содержания, в которых предполагается посильное участие детей. Возможность проявить находчивость, сообразительность и смекалку, признание собственных успехов придают ценность тому, чем дети овладели в других формах познавательной деятельности.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Использование перечисленных форм работы с детьми позволяет мне гибко строить целостный воспитательно-образовательный процесс в группе.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Планирование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– образовательного процесса определяет его последовательность.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Составление тематического плана – это одно из условий эффективной работы с детьми.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Мой тематический план составлен для детей дошкольного возраста с учетом интеграции образовательных областей. Прослеживается централизация тем, темы реализуются через разнообразные виды детской деятельности с интеграцией в содержании нескольких образовательных областей и с использованием адекватных возрасту форм работы с детьми (игра, наблюдение, экскурсия, беседа и т.д.). Темы помогают организовать информацию оптимальным способом, у детей появляется больше возможности для практики, экспериментирования, развития основных навыков, понятийного мышления. Введение похожих тем в разных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возраста. Согласно утвержденного федерального государственного образовательного стандартам планирование образовательного процесса должно основываться на комплексно - тематическом планировании. При разработке и составлении тематического плана мной учитывались возрастные особенности детей, программные требования и самое главное интересы детей.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lastRenderedPageBreak/>
        <w:t>Планирование и организация работы идет по трем взаимосвязанным направлениям , каждое из которых представлено несколькими темами: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1.</w:t>
      </w:r>
      <w:r w:rsidRPr="000E4CB3">
        <w:rPr>
          <w:rStyle w:val="a6"/>
          <w:sz w:val="28"/>
          <w:szCs w:val="28"/>
          <w:bdr w:val="none" w:sz="0" w:space="0" w:color="auto" w:frame="1"/>
        </w:rPr>
        <w:t>Живая природа</w:t>
      </w:r>
      <w:r w:rsidRPr="000E4CB3">
        <w:rPr>
          <w:rStyle w:val="apple-converted-space"/>
          <w:rFonts w:eastAsiaTheme="majorEastAsia"/>
          <w:i/>
          <w:iCs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(характерные особенности сезонных и разных природно-климатических зонах, многообразие живых организмов как приспособление к окружающей среде и другое.)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2.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6"/>
          <w:sz w:val="28"/>
          <w:szCs w:val="28"/>
          <w:bdr w:val="none" w:sz="0" w:space="0" w:color="auto" w:frame="1"/>
        </w:rPr>
        <w:t>Неживая природа</w:t>
      </w:r>
      <w:r w:rsidRPr="000E4CB3">
        <w:rPr>
          <w:rStyle w:val="apple-converted-space"/>
          <w:rFonts w:eastAsiaTheme="majorEastAsia"/>
          <w:i/>
          <w:iCs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(воздух, вода, почва, электричество, звук, вес, свет, цвет и другое.)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3.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rStyle w:val="a6"/>
          <w:sz w:val="28"/>
          <w:szCs w:val="28"/>
          <w:bdr w:val="none" w:sz="0" w:space="0" w:color="auto" w:frame="1"/>
        </w:rPr>
        <w:t>Человек</w:t>
      </w:r>
      <w:r w:rsidRPr="000E4CB3">
        <w:rPr>
          <w:rStyle w:val="apple-converted-space"/>
          <w:rFonts w:eastAsiaTheme="majorEastAsia"/>
          <w:i/>
          <w:iCs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(функционирование организма; рукотворный мир: материалы и их свойства, преобразование предметов и другое.) Все темы усложняются по содержанию, задачам, способам их реализации.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0E4CB3" w:rsidRPr="000E4CB3">
        <w:rPr>
          <w:sz w:val="28"/>
          <w:szCs w:val="28"/>
        </w:rPr>
        <w:t xml:space="preserve"> 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При организации работы с детьми я не забываю о ведущих принципах развития дошкольников которые помогают мне продуктивно организовывать познавательно – исследовательскую деятельность: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Принцип психологической комфортности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заключается в снятии стрессовых факторов;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0E4CB3">
        <w:rPr>
          <w:rStyle w:val="a6"/>
          <w:sz w:val="28"/>
          <w:szCs w:val="28"/>
          <w:bdr w:val="none" w:sz="0" w:space="0" w:color="auto" w:frame="1"/>
        </w:rPr>
        <w:t>природосообразности</w:t>
      </w:r>
      <w:proofErr w:type="spellEnd"/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Принцип дифференцированного подхода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Принцип деятельности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включение ребёнка в игровую, познавательную, поисковую деятельность с целью стимулирования активной жизненной позиции;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Принцип творчества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>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rStyle w:val="a6"/>
          <w:sz w:val="28"/>
          <w:szCs w:val="28"/>
          <w:bdr w:val="none" w:sz="0" w:space="0" w:color="auto" w:frame="1"/>
        </w:rPr>
        <w:t>Принцип интеграции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0E4CB3">
        <w:rPr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интегративность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субкультура).</w:t>
      </w:r>
    </w:p>
    <w:p w:rsidR="00E9446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Одно из главных условий успешной организации познавательно-исследовательской деятельности это создание предметно-развивающей среды в группе. Предметная среда, окружающая ребенка, в значительной степени определяет направленность его деятельности, так как предметы зачастую побуждают детей начать действовать с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ними,и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определяет характер из </w:t>
      </w:r>
      <w:r w:rsidRPr="000E4CB3">
        <w:rPr>
          <w:sz w:val="28"/>
          <w:szCs w:val="28"/>
          <w:bdr w:val="none" w:sz="0" w:space="0" w:color="auto" w:frame="1"/>
        </w:rPr>
        <w:lastRenderedPageBreak/>
        <w:t>действий. Поэтому предметная среда должна быть развивающей. Вместе с тем поведение воспитателя также составляет элемент развивающей среды, поскольку от него в значительной степени зависит, какие поведенческие стратегии будут выбирать, и реализовывать дети; будет их деятельность носить преимущественно исследовательский и творческий характер или характер воспроизводящий. В моей группе создан уголок экспериментирования. Дети работают в уголке не только в процессе специально организованной деятельности, но и практикуют индивидуально исследовательскую практику. Моя задача состоит в том, чтобы по максимуму помочь, ребенку в организации его опытно исследовательской деятельности</w:t>
      </w:r>
      <w:r w:rsidRPr="000E4CB3">
        <w:rPr>
          <w:rStyle w:val="a5"/>
          <w:i/>
          <w:iCs/>
          <w:sz w:val="28"/>
          <w:szCs w:val="28"/>
          <w:bdr w:val="none" w:sz="0" w:space="0" w:color="auto" w:frame="1"/>
        </w:rPr>
        <w:t>.</w:t>
      </w:r>
      <w:hyperlink r:id="rId6" w:history="1"/>
    </w:p>
    <w:p w:rsidR="000E4CB3" w:rsidRPr="000E4CB3" w:rsidRDefault="000E4CB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При оборудовании уголка экспериментирования я учитывала следующие требования: безопасность, мобильность, достаточность материала, доступность, также материал, находящийся в уголке экспериментирования должен соответствовать среднему уровню развития ребенка, но необходимо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Моими первыми помощниками в решении задач по поисково-исследовательской деятельности являются родители. Ребенок и дома продолжает быть исследователем, родители не все и не всегда могут помочь своим детям. В помощь родителям я подобрала практический демонстрационный материал, при помощи которого родители могут самостоятельно дома вмести с детьми</w:t>
      </w:r>
      <w:r w:rsidRPr="000E4CB3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Pr="000E4CB3">
        <w:rPr>
          <w:rStyle w:val="a5"/>
          <w:sz w:val="28"/>
          <w:szCs w:val="28"/>
          <w:bdr w:val="none" w:sz="0" w:space="0" w:color="auto" w:frame="1"/>
        </w:rPr>
        <w:t>э</w:t>
      </w:r>
      <w:r w:rsidRPr="000E4CB3">
        <w:rPr>
          <w:sz w:val="28"/>
          <w:szCs w:val="28"/>
          <w:bdr w:val="none" w:sz="0" w:space="0" w:color="auto" w:frame="1"/>
        </w:rPr>
        <w:t>кспериментировать и проводить опыты. </w:t>
      </w:r>
      <w:r w:rsidR="000E4CB3" w:rsidRPr="000E4CB3">
        <w:rPr>
          <w:sz w:val="28"/>
          <w:szCs w:val="28"/>
        </w:rPr>
        <w:t xml:space="preserve"> 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Анализируя все вышесказанное можно сделать вывод, что специально организованная познавательно -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Хотелось бы, чтобы все следовали мудрому совету В.А. Сухомлинского: « 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 бы ребенку захотелось еще раз возвратиться ».</w:t>
      </w:r>
      <w:r w:rsidRPr="000E4CB3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0E4CB3" w:rsidRPr="000E4CB3">
        <w:rPr>
          <w:sz w:val="28"/>
          <w:szCs w:val="28"/>
        </w:rPr>
        <w:t xml:space="preserve"> 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Данный опыт работы был успешно представлен на районном конкурсе «</w:t>
      </w:r>
      <w:r w:rsidR="000E4CB3">
        <w:rPr>
          <w:sz w:val="28"/>
          <w:szCs w:val="28"/>
          <w:bdr w:val="none" w:sz="0" w:space="0" w:color="auto" w:frame="1"/>
        </w:rPr>
        <w:t>Современный воспитатель-2015г.</w:t>
      </w:r>
      <w:r w:rsidRPr="000E4CB3">
        <w:rPr>
          <w:sz w:val="28"/>
          <w:szCs w:val="28"/>
          <w:bdr w:val="none" w:sz="0" w:space="0" w:color="auto" w:frame="1"/>
        </w:rPr>
        <w:t xml:space="preserve">» в </w:t>
      </w:r>
      <w:r w:rsidR="000E4CB3">
        <w:rPr>
          <w:sz w:val="28"/>
          <w:szCs w:val="28"/>
          <w:bdr w:val="none" w:sz="0" w:space="0" w:color="auto" w:frame="1"/>
        </w:rPr>
        <w:t>Мичуринском районе Тамбовской области.</w:t>
      </w:r>
      <w:r w:rsidRPr="000E4CB3">
        <w:rPr>
          <w:sz w:val="28"/>
          <w:szCs w:val="28"/>
          <w:bdr w:val="none" w:sz="0" w:space="0" w:color="auto" w:frame="1"/>
        </w:rPr>
        <w:t xml:space="preserve"> Используется воспитателями нашего дошкольного учреждения.</w:t>
      </w:r>
    </w:p>
    <w:p w:rsidR="00D63DCA" w:rsidRDefault="00D63DCA" w:rsidP="00D63DC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0"/>
          <w:szCs w:val="28"/>
          <w:bdr w:val="none" w:sz="0" w:space="0" w:color="auto" w:frame="1"/>
        </w:rPr>
      </w:pPr>
    </w:p>
    <w:p w:rsidR="00E94463" w:rsidRDefault="00E94463" w:rsidP="00D63DC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0"/>
          <w:szCs w:val="28"/>
          <w:bdr w:val="none" w:sz="0" w:space="0" w:color="auto" w:frame="1"/>
        </w:rPr>
      </w:pPr>
      <w:r w:rsidRPr="00D63DCA">
        <w:rPr>
          <w:b/>
          <w:sz w:val="40"/>
          <w:szCs w:val="28"/>
          <w:bdr w:val="none" w:sz="0" w:space="0" w:color="auto" w:frame="1"/>
        </w:rPr>
        <w:t>Используемая литература:</w:t>
      </w:r>
    </w:p>
    <w:p w:rsidR="00D63DCA" w:rsidRPr="00D63DCA" w:rsidRDefault="00D63DCA" w:rsidP="00D63DC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0"/>
          <w:szCs w:val="28"/>
        </w:rPr>
      </w:pP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Н.Н.Поддьяков</w:t>
      </w:r>
      <w:proofErr w:type="spellEnd"/>
      <w:r w:rsidRPr="000E4CB3">
        <w:rPr>
          <w:sz w:val="28"/>
          <w:szCs w:val="28"/>
          <w:bdr w:val="none" w:sz="0" w:space="0" w:color="auto" w:frame="1"/>
        </w:rPr>
        <w:t>. Творчество и саморазвитие детей дошкольного возраста. Концептуальный аспект.- Волгоград: Перемена, 1995.-48с.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Н.Н.Поддьяков</w:t>
      </w:r>
      <w:proofErr w:type="spellEnd"/>
      <w:r w:rsidRPr="000E4CB3">
        <w:rPr>
          <w:sz w:val="28"/>
          <w:szCs w:val="28"/>
          <w:bdr w:val="none" w:sz="0" w:space="0" w:color="auto" w:frame="1"/>
        </w:rPr>
        <w:t>. Особенности психического развития детей дошкольного возраста. М.: 1996.-32с.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О.В.Дыбина</w:t>
      </w:r>
      <w:proofErr w:type="spellEnd"/>
      <w:r w:rsidRPr="000E4CB3">
        <w:rPr>
          <w:sz w:val="28"/>
          <w:szCs w:val="28"/>
          <w:bdr w:val="none" w:sz="0" w:space="0" w:color="auto" w:frame="1"/>
        </w:rPr>
        <w:t>. Неизведанное рядом. ООО ТЦ Сфера, 2010.-192с.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4. Федеральный государственный образовательный стандарт дошкольного образования. ПРИКАЗ №1155 от 17 октября 2013г. МИНИСТЕРСТВА ОБРАЗОВАНИЯ И НАУКИ РОССИЙСКОЙ ФЕДИРАЦИИ.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5.Л.А. Парамоновой . Развивающие занятия с детьми. М.: ОЛМА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Медиа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Групп, 2010г.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6. Е.В.Волкова, С.Л.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Микерин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. Играем в ученых. Новосибирск: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Сиб</w:t>
      </w:r>
      <w:proofErr w:type="spellEnd"/>
      <w:r w:rsidRPr="000E4CB3">
        <w:rPr>
          <w:sz w:val="28"/>
          <w:szCs w:val="28"/>
          <w:bdr w:val="none" w:sz="0" w:space="0" w:color="auto" w:frame="1"/>
        </w:rPr>
        <w:t>. унив.изд-во,2008.-256с.</w:t>
      </w:r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>7.</w:t>
      </w:r>
      <w:r w:rsidRPr="000E4CB3">
        <w:rPr>
          <w:rStyle w:val="apple-converted-space"/>
          <w:rFonts w:eastAsiaTheme="majorEastAsia"/>
          <w:sz w:val="28"/>
          <w:szCs w:val="28"/>
        </w:rPr>
        <w:t> </w:t>
      </w:r>
      <w:r w:rsidRPr="000E4CB3">
        <w:rPr>
          <w:sz w:val="28"/>
          <w:szCs w:val="28"/>
          <w:bdr w:val="none" w:sz="0" w:space="0" w:color="auto" w:frame="1"/>
        </w:rPr>
        <w:t xml:space="preserve">Генезис сенсорных способностей М.: Педагогика , 1976. - 256 с. . / Под редакцией Л.А.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Венгера</w:t>
      </w:r>
      <w:proofErr w:type="spellEnd"/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8. Игры и упражнения по развитию умственных способностей у детей дошкольного возраста М.: Просвещение ,1989.- 127 С Под редакцией Л.А.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Венгера</w:t>
      </w:r>
      <w:proofErr w:type="spellEnd"/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9. Программа «Одаренный ребенок» М.: Новая школа , 1995. – 64 с. Под редакцией Л.А.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Венгера</w:t>
      </w:r>
      <w:proofErr w:type="spellEnd"/>
    </w:p>
    <w:p w:rsidR="00E94463" w:rsidRPr="000E4CB3" w:rsidRDefault="00E94463" w:rsidP="00D63D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4CB3">
        <w:rPr>
          <w:sz w:val="28"/>
          <w:szCs w:val="28"/>
          <w:bdr w:val="none" w:sz="0" w:space="0" w:color="auto" w:frame="1"/>
        </w:rPr>
        <w:t xml:space="preserve">10. Угадай, как нас зовут: Игры и упражнения по развитию умственных способностей у детей дошкольного возраста М.: Просвещение , 1994.—96 с. 2-е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изд</w:t>
      </w:r>
      <w:proofErr w:type="spellEnd"/>
      <w:r w:rsidRPr="000E4CB3">
        <w:rPr>
          <w:sz w:val="28"/>
          <w:szCs w:val="28"/>
          <w:bdr w:val="none" w:sz="0" w:space="0" w:color="auto" w:frame="1"/>
        </w:rPr>
        <w:t xml:space="preserve"> Под редакцией Л.А. </w:t>
      </w:r>
      <w:proofErr w:type="spellStart"/>
      <w:r w:rsidRPr="000E4CB3">
        <w:rPr>
          <w:sz w:val="28"/>
          <w:szCs w:val="28"/>
          <w:bdr w:val="none" w:sz="0" w:space="0" w:color="auto" w:frame="1"/>
        </w:rPr>
        <w:t>Венгера</w:t>
      </w:r>
      <w:proofErr w:type="spellEnd"/>
    </w:p>
    <w:p w:rsidR="00871A42" w:rsidRPr="000E4CB3" w:rsidRDefault="00871A42" w:rsidP="000E4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A42" w:rsidRPr="000E4CB3" w:rsidSect="0087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129"/>
    <w:multiLevelType w:val="multilevel"/>
    <w:tmpl w:val="2B4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429C2"/>
    <w:multiLevelType w:val="multilevel"/>
    <w:tmpl w:val="1E6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24E2A"/>
    <w:multiLevelType w:val="multilevel"/>
    <w:tmpl w:val="B4D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761E0"/>
    <w:rsid w:val="000E4CB3"/>
    <w:rsid w:val="000F765C"/>
    <w:rsid w:val="006761E0"/>
    <w:rsid w:val="00871A42"/>
    <w:rsid w:val="009349C0"/>
    <w:rsid w:val="00D63DCA"/>
    <w:rsid w:val="00E9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42"/>
  </w:style>
  <w:style w:type="paragraph" w:styleId="1">
    <w:name w:val="heading 1"/>
    <w:basedOn w:val="a"/>
    <w:link w:val="10"/>
    <w:uiPriority w:val="9"/>
    <w:qFormat/>
    <w:rsid w:val="0067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6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1E0"/>
    <w:rPr>
      <w:b/>
      <w:bCs/>
    </w:rPr>
  </w:style>
  <w:style w:type="character" w:customStyle="1" w:styleId="apple-converted-space">
    <w:name w:val="apple-converted-space"/>
    <w:basedOn w:val="a0"/>
    <w:rsid w:val="006761E0"/>
  </w:style>
  <w:style w:type="character" w:customStyle="1" w:styleId="20">
    <w:name w:val="Заголовок 2 Знак"/>
    <w:basedOn w:val="a0"/>
    <w:link w:val="2"/>
    <w:uiPriority w:val="9"/>
    <w:semiHidden/>
    <w:rsid w:val="00E9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94463"/>
    <w:rPr>
      <w:i/>
      <w:iCs/>
    </w:rPr>
  </w:style>
  <w:style w:type="paragraph" w:styleId="a7">
    <w:name w:val="No Spacing"/>
    <w:uiPriority w:val="1"/>
    <w:qFormat/>
    <w:rsid w:val="000E4CB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0E4C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493">
              <w:marLeft w:val="3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u263.ru/prilozhenie-13.html" TargetMode="External"/><Relationship Id="rId5" Type="http://schemas.openxmlformats.org/officeDocument/2006/relationships/hyperlink" Target="http://www.mbdou263.ru/prilozheni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2014-11-05T18:16:00Z</dcterms:created>
  <dcterms:modified xsi:type="dcterms:W3CDTF">2016-10-10T15:26:00Z</dcterms:modified>
</cp:coreProperties>
</file>